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6E0" w:rsidRDefault="00C776E0" w:rsidP="00C776E0">
      <w:pPr>
        <w:spacing w:line="480" w:lineRule="auto"/>
        <w:ind w:firstLine="720"/>
        <w:jc w:val="center"/>
        <w:rPr>
          <w:rFonts w:ascii="Times New Roman" w:hAnsi="Times New Roman" w:cs="Times New Roman"/>
          <w:sz w:val="24"/>
          <w:szCs w:val="24"/>
        </w:rPr>
      </w:pPr>
    </w:p>
    <w:p w:rsidR="00C776E0" w:rsidRDefault="00C776E0" w:rsidP="00C776E0">
      <w:pPr>
        <w:spacing w:line="480" w:lineRule="auto"/>
        <w:ind w:firstLine="720"/>
        <w:jc w:val="center"/>
        <w:rPr>
          <w:rFonts w:ascii="Times New Roman" w:hAnsi="Times New Roman" w:cs="Times New Roman"/>
          <w:sz w:val="24"/>
          <w:szCs w:val="24"/>
        </w:rPr>
      </w:pPr>
    </w:p>
    <w:p w:rsidR="00C776E0" w:rsidRDefault="00C776E0" w:rsidP="00C776E0">
      <w:pPr>
        <w:spacing w:line="480" w:lineRule="auto"/>
        <w:ind w:firstLine="720"/>
        <w:jc w:val="center"/>
        <w:rPr>
          <w:rFonts w:ascii="Times New Roman" w:hAnsi="Times New Roman" w:cs="Times New Roman"/>
          <w:sz w:val="24"/>
          <w:szCs w:val="24"/>
        </w:rPr>
      </w:pPr>
    </w:p>
    <w:p w:rsidR="00C776E0" w:rsidRDefault="00C776E0" w:rsidP="00C776E0">
      <w:pPr>
        <w:spacing w:line="480" w:lineRule="auto"/>
        <w:ind w:firstLine="720"/>
        <w:jc w:val="center"/>
        <w:rPr>
          <w:rFonts w:ascii="Times New Roman" w:hAnsi="Times New Roman" w:cs="Times New Roman"/>
          <w:sz w:val="24"/>
          <w:szCs w:val="24"/>
        </w:rPr>
      </w:pPr>
    </w:p>
    <w:p w:rsidR="00C776E0" w:rsidRDefault="00C776E0" w:rsidP="00C776E0">
      <w:pPr>
        <w:spacing w:line="480" w:lineRule="auto"/>
        <w:ind w:firstLine="720"/>
        <w:jc w:val="center"/>
        <w:rPr>
          <w:rFonts w:ascii="Times New Roman" w:hAnsi="Times New Roman" w:cs="Times New Roman"/>
          <w:sz w:val="24"/>
          <w:szCs w:val="24"/>
        </w:rPr>
      </w:pPr>
    </w:p>
    <w:p w:rsidR="00C776E0" w:rsidRDefault="00C776E0" w:rsidP="00C776E0">
      <w:pPr>
        <w:spacing w:line="480" w:lineRule="auto"/>
        <w:ind w:firstLine="720"/>
        <w:jc w:val="center"/>
        <w:rPr>
          <w:rFonts w:ascii="Times New Roman" w:hAnsi="Times New Roman" w:cs="Times New Roman"/>
          <w:sz w:val="24"/>
          <w:szCs w:val="24"/>
        </w:rPr>
      </w:pPr>
    </w:p>
    <w:p w:rsidR="00C776E0" w:rsidRDefault="00C776E0" w:rsidP="00C776E0">
      <w:pPr>
        <w:spacing w:line="480" w:lineRule="auto"/>
        <w:ind w:firstLine="720"/>
        <w:jc w:val="center"/>
        <w:rPr>
          <w:rFonts w:ascii="Times New Roman" w:hAnsi="Times New Roman" w:cs="Times New Roman"/>
          <w:sz w:val="24"/>
          <w:szCs w:val="24"/>
        </w:rPr>
      </w:pPr>
    </w:p>
    <w:p w:rsidR="00E71292" w:rsidRDefault="00E71292" w:rsidP="00C776E0">
      <w:pPr>
        <w:spacing w:line="480" w:lineRule="auto"/>
        <w:ind w:firstLine="720"/>
        <w:jc w:val="center"/>
        <w:rPr>
          <w:rFonts w:ascii="Times New Roman" w:hAnsi="Times New Roman" w:cs="Times New Roman"/>
          <w:sz w:val="24"/>
          <w:szCs w:val="24"/>
        </w:rPr>
      </w:pPr>
      <w:r w:rsidRPr="00E76FDF">
        <w:rPr>
          <w:rFonts w:ascii="Times New Roman" w:hAnsi="Times New Roman" w:cs="Times New Roman"/>
          <w:sz w:val="24"/>
          <w:szCs w:val="24"/>
        </w:rPr>
        <w:t>Philosophy 160</w:t>
      </w:r>
      <w:r w:rsidR="00C776E0">
        <w:rPr>
          <w:rFonts w:ascii="Times New Roman" w:hAnsi="Times New Roman" w:cs="Times New Roman"/>
          <w:sz w:val="24"/>
          <w:szCs w:val="24"/>
        </w:rPr>
        <w:t xml:space="preserve">: </w:t>
      </w:r>
      <w:r w:rsidRPr="00E76FDF">
        <w:rPr>
          <w:rFonts w:ascii="Times New Roman" w:hAnsi="Times New Roman" w:cs="Times New Roman"/>
          <w:sz w:val="24"/>
          <w:szCs w:val="24"/>
        </w:rPr>
        <w:t xml:space="preserve">Essay </w:t>
      </w:r>
      <w:r w:rsidR="00C776E0">
        <w:rPr>
          <w:rFonts w:ascii="Times New Roman" w:hAnsi="Times New Roman" w:cs="Times New Roman"/>
          <w:sz w:val="24"/>
          <w:szCs w:val="24"/>
        </w:rPr>
        <w:t>E</w:t>
      </w:r>
      <w:r w:rsidRPr="00E76FDF">
        <w:rPr>
          <w:rFonts w:ascii="Times New Roman" w:hAnsi="Times New Roman" w:cs="Times New Roman"/>
          <w:sz w:val="24"/>
          <w:szCs w:val="24"/>
        </w:rPr>
        <w:t>xam 3</w:t>
      </w:r>
    </w:p>
    <w:p w:rsidR="00C776E0" w:rsidRDefault="00C776E0" w:rsidP="00C776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776E0" w:rsidRDefault="00C776E0" w:rsidP="00C776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776E0" w:rsidRDefault="00C776E0">
      <w:pPr>
        <w:rPr>
          <w:rFonts w:ascii="Times New Roman" w:hAnsi="Times New Roman" w:cs="Times New Roman"/>
          <w:sz w:val="24"/>
          <w:szCs w:val="24"/>
        </w:rPr>
      </w:pPr>
      <w:r>
        <w:rPr>
          <w:rFonts w:ascii="Times New Roman" w:hAnsi="Times New Roman" w:cs="Times New Roman"/>
          <w:sz w:val="24"/>
          <w:szCs w:val="24"/>
        </w:rPr>
        <w:br w:type="page"/>
      </w:r>
    </w:p>
    <w:p w:rsidR="00E71292" w:rsidRPr="00E76FDF" w:rsidRDefault="00E71292" w:rsidP="00132851">
      <w:pPr>
        <w:spacing w:line="480" w:lineRule="auto"/>
        <w:jc w:val="center"/>
        <w:rPr>
          <w:rFonts w:ascii="Times New Roman" w:hAnsi="Times New Roman" w:cs="Times New Roman"/>
          <w:b/>
          <w:sz w:val="24"/>
          <w:szCs w:val="24"/>
        </w:rPr>
      </w:pPr>
      <w:r w:rsidRPr="00E76FDF">
        <w:rPr>
          <w:rFonts w:ascii="Times New Roman" w:hAnsi="Times New Roman" w:cs="Times New Roman"/>
          <w:b/>
          <w:sz w:val="24"/>
          <w:szCs w:val="24"/>
        </w:rPr>
        <w:lastRenderedPageBreak/>
        <w:t>Question 1</w:t>
      </w:r>
    </w:p>
    <w:p w:rsidR="00E71292" w:rsidRPr="00E76FDF" w:rsidRDefault="00E71292" w:rsidP="00132851">
      <w:pPr>
        <w:spacing w:line="480" w:lineRule="auto"/>
        <w:rPr>
          <w:rFonts w:ascii="Times New Roman" w:hAnsi="Times New Roman" w:cs="Times New Roman"/>
          <w:sz w:val="24"/>
          <w:szCs w:val="24"/>
        </w:rPr>
      </w:pPr>
      <w:r w:rsidRPr="00E76FDF">
        <w:rPr>
          <w:rFonts w:ascii="Times New Roman" w:hAnsi="Times New Roman" w:cs="Times New Roman"/>
          <w:sz w:val="24"/>
          <w:szCs w:val="24"/>
        </w:rPr>
        <w:t>James Rachel’s</w:t>
      </w:r>
      <w:r w:rsidR="00C776E0">
        <w:rPr>
          <w:rFonts w:ascii="Times New Roman" w:hAnsi="Times New Roman" w:cs="Times New Roman"/>
          <w:sz w:val="24"/>
          <w:szCs w:val="24"/>
        </w:rPr>
        <w:t xml:space="preserve"> A</w:t>
      </w:r>
      <w:r w:rsidRPr="00E76FDF">
        <w:rPr>
          <w:rFonts w:ascii="Times New Roman" w:hAnsi="Times New Roman" w:cs="Times New Roman"/>
          <w:sz w:val="24"/>
          <w:szCs w:val="24"/>
        </w:rPr>
        <w:t>rguments:</w:t>
      </w:r>
    </w:p>
    <w:p w:rsidR="00E71292" w:rsidRPr="00E76FDF" w:rsidRDefault="00E71292" w:rsidP="00132851">
      <w:pPr>
        <w:spacing w:line="480" w:lineRule="auto"/>
        <w:ind w:firstLine="720"/>
        <w:rPr>
          <w:rFonts w:ascii="Times New Roman" w:hAnsi="Times New Roman" w:cs="Times New Roman"/>
          <w:sz w:val="24"/>
          <w:szCs w:val="24"/>
        </w:rPr>
      </w:pPr>
      <w:r w:rsidRPr="00E76FDF">
        <w:rPr>
          <w:rFonts w:ascii="Times New Roman" w:hAnsi="Times New Roman" w:cs="Times New Roman"/>
          <w:sz w:val="24"/>
          <w:szCs w:val="24"/>
        </w:rPr>
        <w:t xml:space="preserve">Euthanasia </w:t>
      </w:r>
      <w:r w:rsidR="00E57024" w:rsidRPr="00E76FDF">
        <w:rPr>
          <w:rFonts w:ascii="Times New Roman" w:hAnsi="Times New Roman" w:cs="Times New Roman"/>
          <w:sz w:val="24"/>
          <w:szCs w:val="24"/>
        </w:rPr>
        <w:t xml:space="preserve">is the practice of intentionally ending a life to relieve pain and suffering. In James Rachel’s argument; if an action / policy promotes the best interests of everyone involved and violates no one’s rights, then it is morally right, applies to the cases of passive or active euthanasia. In active euthanasia a person may directly and deliberately cause the patient’s death. While in passive euthanasia </w:t>
      </w:r>
      <w:r w:rsidR="00CA798B" w:rsidRPr="00E76FDF">
        <w:rPr>
          <w:rFonts w:ascii="Times New Roman" w:hAnsi="Times New Roman" w:cs="Times New Roman"/>
          <w:sz w:val="24"/>
          <w:szCs w:val="24"/>
        </w:rPr>
        <w:t xml:space="preserve">they do not directly take the patient’s </w:t>
      </w:r>
      <w:r w:rsidR="000A036B" w:rsidRPr="00E76FDF">
        <w:rPr>
          <w:rFonts w:ascii="Times New Roman" w:hAnsi="Times New Roman" w:cs="Times New Roman"/>
          <w:sz w:val="24"/>
          <w:szCs w:val="24"/>
        </w:rPr>
        <w:t>life, they just allow them to die. According to Rachel’s arguments, it is ethically right to relieve a patients their suffering and pain so long as it does not interfere with their decision or that of close family or the law</w:t>
      </w:r>
      <w:r w:rsidR="00E76FDF" w:rsidRPr="00E76FDF">
        <w:rPr>
          <w:rFonts w:ascii="Times New Roman" w:hAnsi="Times New Roman" w:cs="Times New Roman"/>
          <w:sz w:val="24"/>
          <w:szCs w:val="24"/>
          <w:shd w:val="clear" w:color="auto" w:fill="FFFFFF"/>
        </w:rPr>
        <w:t xml:space="preserve"> (</w:t>
      </w:r>
      <w:proofErr w:type="spellStart"/>
      <w:r w:rsidR="00E76FDF" w:rsidRPr="00E76FDF">
        <w:rPr>
          <w:rFonts w:ascii="Times New Roman" w:hAnsi="Times New Roman" w:cs="Times New Roman"/>
          <w:sz w:val="24"/>
          <w:szCs w:val="24"/>
          <w:shd w:val="clear" w:color="auto" w:fill="FFFFFF"/>
        </w:rPr>
        <w:t>Rachels</w:t>
      </w:r>
      <w:proofErr w:type="spellEnd"/>
      <w:r w:rsidR="00E76FDF" w:rsidRPr="00E76FDF">
        <w:rPr>
          <w:rFonts w:ascii="Times New Roman" w:hAnsi="Times New Roman" w:cs="Times New Roman"/>
          <w:sz w:val="24"/>
          <w:szCs w:val="24"/>
          <w:shd w:val="clear" w:color="auto" w:fill="FFFFFF"/>
        </w:rPr>
        <w:t>, 1997)</w:t>
      </w:r>
      <w:r w:rsidR="000A036B" w:rsidRPr="00E76FDF">
        <w:rPr>
          <w:rFonts w:ascii="Times New Roman" w:hAnsi="Times New Roman" w:cs="Times New Roman"/>
          <w:sz w:val="24"/>
          <w:szCs w:val="24"/>
        </w:rPr>
        <w:t xml:space="preserve">. In fact, he argues that it does not matter which of the two, active or passive euthanasia that one decides to practice. </w:t>
      </w:r>
    </w:p>
    <w:p w:rsidR="000A036B" w:rsidRPr="00E76FDF" w:rsidRDefault="000A036B" w:rsidP="00132851">
      <w:pPr>
        <w:spacing w:line="480" w:lineRule="auto"/>
        <w:ind w:firstLine="720"/>
        <w:rPr>
          <w:rFonts w:ascii="Times New Roman" w:hAnsi="Times New Roman" w:cs="Times New Roman"/>
          <w:sz w:val="24"/>
          <w:szCs w:val="24"/>
        </w:rPr>
      </w:pPr>
      <w:r w:rsidRPr="00E76FDF">
        <w:rPr>
          <w:rFonts w:ascii="Times New Roman" w:hAnsi="Times New Roman" w:cs="Times New Roman"/>
          <w:sz w:val="24"/>
          <w:szCs w:val="24"/>
        </w:rPr>
        <w:t xml:space="preserve">In at least some cases, properly regulated PAS for “hopelessly ill patients who are suffering in great pain” promotes the best interests of everyone involved and violates no one’s rights. In cases a patient suffers from terminally iii illnesses, keeping the patient till their last breath causes a lot of pain and suffering to the patient and to the family. For instance, Brittany Maynard had a terrible brain cancer that she felt it took too much from her and she decided to pass away with dignity, through euthanasia. Her decision was justifiable given she had only 6months to live in pain and agony as well as consuming a lot of money for her medical </w:t>
      </w:r>
      <w:r w:rsidR="00CD32DA" w:rsidRPr="00E76FDF">
        <w:rPr>
          <w:rFonts w:ascii="Times New Roman" w:hAnsi="Times New Roman" w:cs="Times New Roman"/>
          <w:sz w:val="24"/>
          <w:szCs w:val="24"/>
        </w:rPr>
        <w:t xml:space="preserve">and hospital </w:t>
      </w:r>
      <w:r w:rsidRPr="00E76FDF">
        <w:rPr>
          <w:rFonts w:ascii="Times New Roman" w:hAnsi="Times New Roman" w:cs="Times New Roman"/>
          <w:sz w:val="24"/>
          <w:szCs w:val="24"/>
        </w:rPr>
        <w:t>bills. It was to the best interest of everyone involved as they felt there was no need to live in</w:t>
      </w:r>
      <w:r w:rsidR="00CD32DA" w:rsidRPr="00E76FDF">
        <w:rPr>
          <w:rFonts w:ascii="Times New Roman" w:hAnsi="Times New Roman" w:cs="Times New Roman"/>
          <w:sz w:val="24"/>
          <w:szCs w:val="24"/>
        </w:rPr>
        <w:t xml:space="preserve"> pain and</w:t>
      </w:r>
      <w:r w:rsidRPr="00E76FDF">
        <w:rPr>
          <w:rFonts w:ascii="Times New Roman" w:hAnsi="Times New Roman" w:cs="Times New Roman"/>
          <w:sz w:val="24"/>
          <w:szCs w:val="24"/>
        </w:rPr>
        <w:t xml:space="preserve"> suffering.</w:t>
      </w:r>
      <w:r w:rsidR="00CD32DA" w:rsidRPr="00E76FDF">
        <w:rPr>
          <w:rFonts w:ascii="Times New Roman" w:hAnsi="Times New Roman" w:cs="Times New Roman"/>
          <w:sz w:val="24"/>
          <w:szCs w:val="24"/>
        </w:rPr>
        <w:t xml:space="preserve"> The funds used for her bills would instead help in other areas or people.</w:t>
      </w:r>
      <w:r w:rsidRPr="00E76FDF">
        <w:rPr>
          <w:rFonts w:ascii="Times New Roman" w:hAnsi="Times New Roman" w:cs="Times New Roman"/>
          <w:sz w:val="24"/>
          <w:szCs w:val="24"/>
        </w:rPr>
        <w:t xml:space="preserve"> </w:t>
      </w:r>
      <w:r w:rsidR="00CD32DA" w:rsidRPr="00E76FDF">
        <w:rPr>
          <w:rFonts w:ascii="Times New Roman" w:hAnsi="Times New Roman" w:cs="Times New Roman"/>
          <w:sz w:val="24"/>
          <w:szCs w:val="24"/>
        </w:rPr>
        <w:t>Therefore, in at least some cases, properly regulated PAS for “hopelessly ill patients who are suffering in great pain” is morally right.</w:t>
      </w:r>
    </w:p>
    <w:p w:rsidR="00CD32DA" w:rsidRPr="00E76FDF" w:rsidRDefault="00CD32DA" w:rsidP="00132851">
      <w:pPr>
        <w:spacing w:line="480" w:lineRule="auto"/>
        <w:ind w:firstLine="720"/>
        <w:jc w:val="center"/>
        <w:rPr>
          <w:rFonts w:ascii="Times New Roman" w:hAnsi="Times New Roman" w:cs="Times New Roman"/>
          <w:b/>
          <w:sz w:val="24"/>
          <w:szCs w:val="24"/>
        </w:rPr>
      </w:pPr>
      <w:r w:rsidRPr="00E76FDF">
        <w:rPr>
          <w:rFonts w:ascii="Times New Roman" w:hAnsi="Times New Roman" w:cs="Times New Roman"/>
          <w:b/>
          <w:sz w:val="24"/>
          <w:szCs w:val="24"/>
        </w:rPr>
        <w:t>Question 2</w:t>
      </w:r>
    </w:p>
    <w:p w:rsidR="00CD32DA" w:rsidRPr="00E76FDF" w:rsidRDefault="00C776E0" w:rsidP="00132851">
      <w:pPr>
        <w:spacing w:line="480" w:lineRule="auto"/>
        <w:rPr>
          <w:rFonts w:ascii="Times New Roman" w:hAnsi="Times New Roman" w:cs="Times New Roman"/>
          <w:sz w:val="24"/>
          <w:szCs w:val="24"/>
        </w:rPr>
      </w:pPr>
      <w:r>
        <w:rPr>
          <w:rFonts w:ascii="Times New Roman" w:hAnsi="Times New Roman" w:cs="Times New Roman"/>
          <w:sz w:val="24"/>
          <w:szCs w:val="24"/>
        </w:rPr>
        <w:t xml:space="preserve">Martin Luther King, </w:t>
      </w:r>
      <w:proofErr w:type="spellStart"/>
      <w:r>
        <w:rPr>
          <w:rFonts w:ascii="Times New Roman" w:hAnsi="Times New Roman" w:cs="Times New Roman"/>
          <w:sz w:val="24"/>
          <w:szCs w:val="24"/>
        </w:rPr>
        <w:t>Jr</w:t>
      </w:r>
      <w:proofErr w:type="spellEnd"/>
      <w:r>
        <w:rPr>
          <w:rFonts w:ascii="Times New Roman" w:hAnsi="Times New Roman" w:cs="Times New Roman"/>
          <w:sz w:val="24"/>
          <w:szCs w:val="24"/>
        </w:rPr>
        <w:t xml:space="preserve"> A</w:t>
      </w:r>
      <w:r w:rsidR="00CD32DA" w:rsidRPr="00E76FDF">
        <w:rPr>
          <w:rFonts w:ascii="Times New Roman" w:hAnsi="Times New Roman" w:cs="Times New Roman"/>
          <w:sz w:val="24"/>
          <w:szCs w:val="24"/>
        </w:rPr>
        <w:t>rguments</w:t>
      </w:r>
    </w:p>
    <w:p w:rsidR="00524CCF" w:rsidRPr="00E76FDF" w:rsidRDefault="00AB3E99" w:rsidP="00132851">
      <w:pPr>
        <w:spacing w:line="480" w:lineRule="auto"/>
        <w:ind w:firstLine="720"/>
        <w:rPr>
          <w:rFonts w:ascii="Times New Roman" w:hAnsi="Times New Roman" w:cs="Times New Roman"/>
          <w:sz w:val="24"/>
          <w:szCs w:val="24"/>
        </w:rPr>
      </w:pPr>
      <w:r w:rsidRPr="00E76FDF">
        <w:rPr>
          <w:rFonts w:ascii="Times New Roman" w:hAnsi="Times New Roman" w:cs="Times New Roman"/>
          <w:sz w:val="24"/>
          <w:szCs w:val="24"/>
        </w:rPr>
        <w:t xml:space="preserve"> If a law has all four of these </w:t>
      </w:r>
      <w:r w:rsidR="003E6EEF" w:rsidRPr="00E76FDF">
        <w:rPr>
          <w:rFonts w:ascii="Times New Roman" w:hAnsi="Times New Roman" w:cs="Times New Roman"/>
          <w:sz w:val="24"/>
          <w:szCs w:val="24"/>
        </w:rPr>
        <w:t>features,</w:t>
      </w:r>
      <w:r w:rsidRPr="00E76FDF">
        <w:rPr>
          <w:rFonts w:ascii="Times New Roman" w:hAnsi="Times New Roman" w:cs="Times New Roman"/>
          <w:sz w:val="24"/>
          <w:szCs w:val="24"/>
        </w:rPr>
        <w:t xml:space="preserve"> then it is unjust. </w:t>
      </w:r>
      <w:r w:rsidR="003E6EEF" w:rsidRPr="00E76FDF">
        <w:rPr>
          <w:rFonts w:ascii="Times New Roman" w:hAnsi="Times New Roman" w:cs="Times New Roman"/>
          <w:sz w:val="24"/>
          <w:szCs w:val="24"/>
        </w:rPr>
        <w:t xml:space="preserve">King insinuates that a just law is a man made code that squares with the moral law or the law of God. </w:t>
      </w:r>
      <w:r w:rsidR="00AF7132" w:rsidRPr="00E76FDF">
        <w:rPr>
          <w:rFonts w:ascii="Times New Roman" w:hAnsi="Times New Roman" w:cs="Times New Roman"/>
          <w:sz w:val="24"/>
          <w:szCs w:val="24"/>
        </w:rPr>
        <w:t xml:space="preserve">He claimed that one has both legal and moral responsibility to obey just laws. At the same time, one has a moral responsibility to disobey unjust laws. The unjust laws were no laws at all according to him and they were to be broken. He also felt it was necessary for us to obey unjust laws in non violent ways in order to gain civil rights. </w:t>
      </w:r>
    </w:p>
    <w:p w:rsidR="003E6EEF" w:rsidRPr="00E76FDF" w:rsidRDefault="00AB3E99" w:rsidP="00132851">
      <w:pPr>
        <w:spacing w:line="480" w:lineRule="auto"/>
        <w:ind w:firstLine="720"/>
        <w:rPr>
          <w:rFonts w:ascii="Times New Roman" w:hAnsi="Times New Roman" w:cs="Times New Roman"/>
          <w:sz w:val="24"/>
          <w:szCs w:val="24"/>
        </w:rPr>
      </w:pPr>
      <w:r w:rsidRPr="00E76FDF">
        <w:rPr>
          <w:rFonts w:ascii="Times New Roman" w:hAnsi="Times New Roman" w:cs="Times New Roman"/>
          <w:sz w:val="24"/>
          <w:szCs w:val="24"/>
        </w:rPr>
        <w:t xml:space="preserve"> Segrega</w:t>
      </w:r>
      <w:r w:rsidR="003E6EEF" w:rsidRPr="00E76FDF">
        <w:rPr>
          <w:rFonts w:ascii="Times New Roman" w:hAnsi="Times New Roman" w:cs="Times New Roman"/>
          <w:sz w:val="24"/>
          <w:szCs w:val="24"/>
        </w:rPr>
        <w:t>ti</w:t>
      </w:r>
      <w:r w:rsidRPr="00E76FDF">
        <w:rPr>
          <w:rFonts w:ascii="Times New Roman" w:hAnsi="Times New Roman" w:cs="Times New Roman"/>
          <w:sz w:val="24"/>
          <w:szCs w:val="24"/>
        </w:rPr>
        <w:t xml:space="preserve">on ordinances have all these features. </w:t>
      </w:r>
      <w:r w:rsidR="00AF7132" w:rsidRPr="00E76FDF">
        <w:rPr>
          <w:rFonts w:ascii="Times New Roman" w:hAnsi="Times New Roman" w:cs="Times New Roman"/>
          <w:sz w:val="24"/>
          <w:szCs w:val="24"/>
        </w:rPr>
        <w:t xml:space="preserve">Segregation was not only rooted in the unjust laws but from groups who placed the laws on minorities expecting them to follow. The majorities groups fails to follow the rules, hence making the laws unjust. In his letter, </w:t>
      </w:r>
      <w:r w:rsidR="00AD4CED" w:rsidRPr="00E76FDF">
        <w:rPr>
          <w:rFonts w:ascii="Times New Roman" w:hAnsi="Times New Roman" w:cs="Times New Roman"/>
          <w:sz w:val="24"/>
          <w:szCs w:val="24"/>
        </w:rPr>
        <w:t>“</w:t>
      </w:r>
      <w:r w:rsidR="00AF7132" w:rsidRPr="00E76FDF">
        <w:rPr>
          <w:rFonts w:ascii="Times New Roman" w:hAnsi="Times New Roman" w:cs="Times New Roman"/>
          <w:sz w:val="24"/>
          <w:szCs w:val="24"/>
        </w:rPr>
        <w:t>an unjust law is a human law that is not ro</w:t>
      </w:r>
      <w:r w:rsidR="00AD4CED" w:rsidRPr="00E76FDF">
        <w:rPr>
          <w:rFonts w:ascii="Times New Roman" w:hAnsi="Times New Roman" w:cs="Times New Roman"/>
          <w:sz w:val="24"/>
          <w:szCs w:val="24"/>
        </w:rPr>
        <w:t>u</w:t>
      </w:r>
      <w:r w:rsidR="00AF7132" w:rsidRPr="00E76FDF">
        <w:rPr>
          <w:rFonts w:ascii="Times New Roman" w:hAnsi="Times New Roman" w:cs="Times New Roman"/>
          <w:sz w:val="24"/>
          <w:szCs w:val="24"/>
        </w:rPr>
        <w:t>tes in eternal and natural law.</w:t>
      </w:r>
      <w:r w:rsidR="00AD4CED" w:rsidRPr="00E76FDF">
        <w:rPr>
          <w:rFonts w:ascii="Times New Roman" w:hAnsi="Times New Roman" w:cs="Times New Roman"/>
          <w:sz w:val="24"/>
          <w:szCs w:val="24"/>
        </w:rPr>
        <w:t>” Hence to him he felt that, “all segregation statutes are unjust because segregation distorts the soul and damages the personality</w:t>
      </w:r>
      <w:r w:rsidR="00E76FDF" w:rsidRPr="00E76FDF">
        <w:rPr>
          <w:rFonts w:ascii="Times New Roman" w:hAnsi="Times New Roman" w:cs="Times New Roman"/>
          <w:sz w:val="24"/>
          <w:szCs w:val="24"/>
          <w:shd w:val="clear" w:color="auto" w:fill="FFFFFF"/>
        </w:rPr>
        <w:t xml:space="preserve"> (</w:t>
      </w:r>
      <w:proofErr w:type="spellStart"/>
      <w:r w:rsidR="00E76FDF" w:rsidRPr="00E76FDF">
        <w:rPr>
          <w:rFonts w:ascii="Times New Roman" w:hAnsi="Times New Roman" w:cs="Times New Roman"/>
          <w:sz w:val="24"/>
          <w:szCs w:val="24"/>
          <w:shd w:val="clear" w:color="auto" w:fill="FFFFFF"/>
        </w:rPr>
        <w:t>Birt</w:t>
      </w:r>
      <w:proofErr w:type="spellEnd"/>
      <w:r w:rsidR="00E76FDF" w:rsidRPr="00E76FDF">
        <w:rPr>
          <w:rFonts w:ascii="Times New Roman" w:hAnsi="Times New Roman" w:cs="Times New Roman"/>
          <w:sz w:val="24"/>
          <w:szCs w:val="24"/>
          <w:shd w:val="clear" w:color="auto" w:fill="FFFFFF"/>
        </w:rPr>
        <w:t>, 2012)</w:t>
      </w:r>
      <w:r w:rsidR="00AD4CED" w:rsidRPr="00E76FDF">
        <w:rPr>
          <w:rFonts w:ascii="Times New Roman" w:hAnsi="Times New Roman" w:cs="Times New Roman"/>
          <w:sz w:val="24"/>
          <w:szCs w:val="24"/>
        </w:rPr>
        <w:t xml:space="preserve">.” </w:t>
      </w:r>
      <w:r w:rsidR="00AF7132" w:rsidRPr="00E76FDF">
        <w:rPr>
          <w:rFonts w:ascii="Times New Roman" w:hAnsi="Times New Roman" w:cs="Times New Roman"/>
          <w:sz w:val="24"/>
          <w:szCs w:val="24"/>
        </w:rPr>
        <w:t xml:space="preserve">The Supreme Court was thus, not the way to solve segregation.  </w:t>
      </w:r>
      <w:r w:rsidRPr="00E76FDF">
        <w:rPr>
          <w:rFonts w:ascii="Times New Roman" w:hAnsi="Times New Roman" w:cs="Times New Roman"/>
          <w:sz w:val="24"/>
          <w:szCs w:val="24"/>
        </w:rPr>
        <w:t>Therefore, segrega</w:t>
      </w:r>
      <w:r w:rsidR="003E6EEF" w:rsidRPr="00E76FDF">
        <w:rPr>
          <w:rFonts w:ascii="Times New Roman" w:hAnsi="Times New Roman" w:cs="Times New Roman"/>
          <w:sz w:val="24"/>
          <w:szCs w:val="24"/>
        </w:rPr>
        <w:t>ti</w:t>
      </w:r>
      <w:r w:rsidRPr="00E76FDF">
        <w:rPr>
          <w:rFonts w:ascii="Times New Roman" w:hAnsi="Times New Roman" w:cs="Times New Roman"/>
          <w:sz w:val="24"/>
          <w:szCs w:val="24"/>
        </w:rPr>
        <w:t xml:space="preserve">on ordinances are unjust. </w:t>
      </w:r>
    </w:p>
    <w:p w:rsidR="00DA68A3" w:rsidRPr="00E76FDF" w:rsidRDefault="00AB3E99" w:rsidP="00132851">
      <w:pPr>
        <w:spacing w:line="480" w:lineRule="auto"/>
        <w:ind w:firstLine="720"/>
        <w:rPr>
          <w:rFonts w:ascii="Times New Roman" w:hAnsi="Times New Roman" w:cs="Times New Roman"/>
          <w:sz w:val="24"/>
          <w:szCs w:val="24"/>
        </w:rPr>
      </w:pPr>
      <w:r w:rsidRPr="00E76FDF">
        <w:rPr>
          <w:rFonts w:ascii="Times New Roman" w:hAnsi="Times New Roman" w:cs="Times New Roman"/>
          <w:sz w:val="24"/>
          <w:szCs w:val="24"/>
        </w:rPr>
        <w:t xml:space="preserve"> If a law is unjust, then it is morally permissible to break it, so long as one does so openly and accepts the legal penalty for doing so. </w:t>
      </w:r>
      <w:r w:rsidR="00AF7132" w:rsidRPr="00E76FDF">
        <w:rPr>
          <w:rFonts w:ascii="Times New Roman" w:hAnsi="Times New Roman" w:cs="Times New Roman"/>
          <w:sz w:val="24"/>
          <w:szCs w:val="24"/>
        </w:rPr>
        <w:t xml:space="preserve">King insinuates that breaking an unjust law </w:t>
      </w:r>
      <w:r w:rsidR="00AD4CED" w:rsidRPr="00E76FDF">
        <w:rPr>
          <w:rFonts w:ascii="Times New Roman" w:hAnsi="Times New Roman" w:cs="Times New Roman"/>
          <w:sz w:val="24"/>
          <w:szCs w:val="24"/>
        </w:rPr>
        <w:t>such as the segregation ordinances which he perceived were morally wrong</w:t>
      </w:r>
      <w:r w:rsidR="00DA68A3" w:rsidRPr="00E76FDF">
        <w:rPr>
          <w:rFonts w:ascii="Times New Roman" w:hAnsi="Times New Roman" w:cs="Times New Roman"/>
          <w:sz w:val="24"/>
          <w:szCs w:val="24"/>
        </w:rPr>
        <w:t>, was just. He saw them as obstacles in the cause of racial justice as the minorities were forced to follow the unjust laws while the majorities failed to adhere. Hence, disobeying the unjust laws especially for racial justice obstacles was the highest respect for the law as everyone should be equal</w:t>
      </w:r>
      <w:r w:rsidR="00E76FDF" w:rsidRPr="00E76FDF">
        <w:rPr>
          <w:rFonts w:ascii="Times New Roman" w:hAnsi="Times New Roman" w:cs="Times New Roman"/>
          <w:sz w:val="24"/>
          <w:szCs w:val="24"/>
          <w:shd w:val="clear" w:color="auto" w:fill="FFFFFF"/>
        </w:rPr>
        <w:t xml:space="preserve"> (</w:t>
      </w:r>
      <w:proofErr w:type="spellStart"/>
      <w:r w:rsidR="00E76FDF" w:rsidRPr="00E76FDF">
        <w:rPr>
          <w:rFonts w:ascii="Times New Roman" w:hAnsi="Times New Roman" w:cs="Times New Roman"/>
          <w:sz w:val="24"/>
          <w:szCs w:val="24"/>
          <w:shd w:val="clear" w:color="auto" w:fill="FFFFFF"/>
        </w:rPr>
        <w:t>Birt</w:t>
      </w:r>
      <w:proofErr w:type="spellEnd"/>
      <w:r w:rsidR="00E76FDF" w:rsidRPr="00E76FDF">
        <w:rPr>
          <w:rFonts w:ascii="Times New Roman" w:hAnsi="Times New Roman" w:cs="Times New Roman"/>
          <w:sz w:val="24"/>
          <w:szCs w:val="24"/>
          <w:shd w:val="clear" w:color="auto" w:fill="FFFFFF"/>
        </w:rPr>
        <w:t>, 2012)</w:t>
      </w:r>
      <w:r w:rsidR="00DA68A3" w:rsidRPr="00E76FDF">
        <w:rPr>
          <w:rFonts w:ascii="Times New Roman" w:hAnsi="Times New Roman" w:cs="Times New Roman"/>
          <w:sz w:val="24"/>
          <w:szCs w:val="24"/>
        </w:rPr>
        <w:t xml:space="preserve">. </w:t>
      </w:r>
      <w:r w:rsidRPr="00E76FDF">
        <w:rPr>
          <w:rFonts w:ascii="Times New Roman" w:hAnsi="Times New Roman" w:cs="Times New Roman"/>
          <w:sz w:val="24"/>
          <w:szCs w:val="24"/>
        </w:rPr>
        <w:t xml:space="preserve"> </w:t>
      </w:r>
      <w:r w:rsidR="00C776E0">
        <w:rPr>
          <w:rFonts w:ascii="Times New Roman" w:hAnsi="Times New Roman" w:cs="Times New Roman"/>
          <w:sz w:val="24"/>
          <w:szCs w:val="24"/>
        </w:rPr>
        <w:t xml:space="preserve">I like King’s arguments and feel they are reasonable and sound. </w:t>
      </w:r>
      <w:r w:rsidRPr="00E76FDF">
        <w:rPr>
          <w:rFonts w:ascii="Times New Roman" w:hAnsi="Times New Roman" w:cs="Times New Roman"/>
          <w:sz w:val="24"/>
          <w:szCs w:val="24"/>
        </w:rPr>
        <w:t>Therefore, it is morally permissible to break segrega</w:t>
      </w:r>
      <w:r w:rsidR="003E6EEF" w:rsidRPr="00E76FDF">
        <w:rPr>
          <w:rFonts w:ascii="Times New Roman" w:hAnsi="Times New Roman" w:cs="Times New Roman"/>
          <w:sz w:val="24"/>
          <w:szCs w:val="24"/>
        </w:rPr>
        <w:t>ti</w:t>
      </w:r>
      <w:r w:rsidRPr="00E76FDF">
        <w:rPr>
          <w:rFonts w:ascii="Times New Roman" w:hAnsi="Times New Roman" w:cs="Times New Roman"/>
          <w:sz w:val="24"/>
          <w:szCs w:val="24"/>
        </w:rPr>
        <w:t>on ordinances, so long as one does so openly and accepts the legal penalty.</w:t>
      </w:r>
    </w:p>
    <w:p w:rsidR="00DA68A3" w:rsidRPr="00E76FDF" w:rsidRDefault="00A20E71" w:rsidP="00132851">
      <w:pPr>
        <w:spacing w:line="480" w:lineRule="auto"/>
        <w:ind w:firstLine="720"/>
        <w:jc w:val="center"/>
        <w:rPr>
          <w:rFonts w:ascii="Times New Roman" w:hAnsi="Times New Roman" w:cs="Times New Roman"/>
          <w:b/>
          <w:sz w:val="24"/>
          <w:szCs w:val="24"/>
        </w:rPr>
      </w:pPr>
      <w:r w:rsidRPr="00E76FDF">
        <w:rPr>
          <w:rFonts w:ascii="Times New Roman" w:hAnsi="Times New Roman" w:cs="Times New Roman"/>
          <w:b/>
          <w:sz w:val="24"/>
          <w:szCs w:val="24"/>
        </w:rPr>
        <w:t>Question 3</w:t>
      </w:r>
    </w:p>
    <w:p w:rsidR="005F7349" w:rsidRPr="00E76FDF" w:rsidRDefault="00A20E71" w:rsidP="00132851">
      <w:pPr>
        <w:spacing w:line="480" w:lineRule="auto"/>
        <w:rPr>
          <w:rFonts w:ascii="Times New Roman" w:hAnsi="Times New Roman" w:cs="Times New Roman"/>
          <w:sz w:val="24"/>
          <w:szCs w:val="24"/>
        </w:rPr>
      </w:pPr>
      <w:r w:rsidRPr="00E76FDF">
        <w:rPr>
          <w:rFonts w:ascii="Times New Roman" w:hAnsi="Times New Roman" w:cs="Times New Roman"/>
          <w:sz w:val="24"/>
          <w:szCs w:val="24"/>
        </w:rPr>
        <w:t xml:space="preserve">Interpretation </w:t>
      </w:r>
      <w:r w:rsidR="00C776E0">
        <w:rPr>
          <w:rFonts w:ascii="Times New Roman" w:hAnsi="Times New Roman" w:cs="Times New Roman"/>
          <w:sz w:val="24"/>
          <w:szCs w:val="24"/>
        </w:rPr>
        <w:t>of U</w:t>
      </w:r>
      <w:r w:rsidRPr="00E76FDF">
        <w:rPr>
          <w:rFonts w:ascii="Times New Roman" w:hAnsi="Times New Roman" w:cs="Times New Roman"/>
          <w:sz w:val="24"/>
          <w:szCs w:val="24"/>
        </w:rPr>
        <w:t xml:space="preserve">nnaturalness </w:t>
      </w:r>
    </w:p>
    <w:p w:rsidR="005F7349" w:rsidRPr="00E76FDF" w:rsidRDefault="005F7349" w:rsidP="00132851">
      <w:pPr>
        <w:spacing w:line="480" w:lineRule="auto"/>
        <w:ind w:firstLine="720"/>
        <w:rPr>
          <w:rFonts w:ascii="Times New Roman" w:hAnsi="Times New Roman" w:cs="Times New Roman"/>
          <w:sz w:val="24"/>
          <w:szCs w:val="24"/>
        </w:rPr>
      </w:pPr>
      <w:r w:rsidRPr="00E76FDF">
        <w:rPr>
          <w:rFonts w:ascii="Times New Roman" w:hAnsi="Times New Roman" w:cs="Times New Roman"/>
          <w:sz w:val="24"/>
          <w:szCs w:val="24"/>
        </w:rPr>
        <w:t xml:space="preserve">According to the person who explains that homosexuality acts involve using body parts contrary to their proper functions implies that homosexuality is a wrongful act. Homosexuality is defined as a romantic attraction, sexual attraction, or sexual behavior between members of the same sex or gender. </w:t>
      </w:r>
      <w:r w:rsidR="00BC486A" w:rsidRPr="00E76FDF">
        <w:rPr>
          <w:rFonts w:ascii="Times New Roman" w:hAnsi="Times New Roman" w:cs="Times New Roman"/>
          <w:sz w:val="24"/>
          <w:szCs w:val="24"/>
        </w:rPr>
        <w:t>The philosophy of sexuality explores topics of conceptually and normatively. Conceptual analysis is carried out to clarify the fundamental notions of sexual desire and sexual activity. It is also carried out in attempt to arrive to satisfactory definitions of adultery, rape, pornography and prostitution. Through conceptual analysis</w:t>
      </w:r>
      <w:r w:rsidR="00B836D1" w:rsidRPr="00E76FDF">
        <w:rPr>
          <w:rFonts w:ascii="Times New Roman" w:hAnsi="Times New Roman" w:cs="Times New Roman"/>
          <w:sz w:val="24"/>
          <w:szCs w:val="24"/>
        </w:rPr>
        <w:t xml:space="preserve"> and definition of sex as coitus, “sex is penis in vagina penetrative intercourse,” then homosexual sex b</w:t>
      </w:r>
      <w:r w:rsidR="007A651E" w:rsidRPr="00E76FDF">
        <w:rPr>
          <w:rFonts w:ascii="Times New Roman" w:hAnsi="Times New Roman" w:cs="Times New Roman"/>
          <w:sz w:val="24"/>
          <w:szCs w:val="24"/>
        </w:rPr>
        <w:t>ecomes conceptually impossible, as the body parts used for homosexuality do not align with the proper functions</w:t>
      </w:r>
      <w:r w:rsidR="00E76FDF" w:rsidRPr="00E76FDF">
        <w:rPr>
          <w:rFonts w:ascii="Times New Roman" w:hAnsi="Times New Roman" w:cs="Times New Roman"/>
          <w:sz w:val="24"/>
          <w:szCs w:val="24"/>
          <w:shd w:val="clear" w:color="auto" w:fill="FFFFFF"/>
        </w:rPr>
        <w:t xml:space="preserve"> (</w:t>
      </w:r>
      <w:proofErr w:type="spellStart"/>
      <w:r w:rsidR="00E76FDF" w:rsidRPr="00E76FDF">
        <w:rPr>
          <w:rFonts w:ascii="Times New Roman" w:hAnsi="Times New Roman" w:cs="Times New Roman"/>
          <w:sz w:val="24"/>
          <w:szCs w:val="24"/>
          <w:shd w:val="clear" w:color="auto" w:fill="FFFFFF"/>
        </w:rPr>
        <w:t>Gruen</w:t>
      </w:r>
      <w:proofErr w:type="spellEnd"/>
      <w:r w:rsidR="00E76FDF" w:rsidRPr="00E76FDF">
        <w:rPr>
          <w:rFonts w:ascii="Times New Roman" w:hAnsi="Times New Roman" w:cs="Times New Roman"/>
          <w:sz w:val="24"/>
          <w:szCs w:val="24"/>
          <w:shd w:val="clear" w:color="auto" w:fill="FFFFFF"/>
        </w:rPr>
        <w:t xml:space="preserve"> &amp; </w:t>
      </w:r>
      <w:proofErr w:type="spellStart"/>
      <w:r w:rsidR="00E76FDF" w:rsidRPr="00E76FDF">
        <w:rPr>
          <w:rFonts w:ascii="Times New Roman" w:hAnsi="Times New Roman" w:cs="Times New Roman"/>
          <w:sz w:val="24"/>
          <w:szCs w:val="24"/>
          <w:shd w:val="clear" w:color="auto" w:fill="FFFFFF"/>
        </w:rPr>
        <w:t>Panichas</w:t>
      </w:r>
      <w:proofErr w:type="spellEnd"/>
      <w:r w:rsidR="00E76FDF" w:rsidRPr="00E76FDF">
        <w:rPr>
          <w:rFonts w:ascii="Times New Roman" w:hAnsi="Times New Roman" w:cs="Times New Roman"/>
          <w:sz w:val="24"/>
          <w:szCs w:val="24"/>
          <w:shd w:val="clear" w:color="auto" w:fill="FFFFFF"/>
        </w:rPr>
        <w:t>, 1997)</w:t>
      </w:r>
      <w:r w:rsidR="007A651E" w:rsidRPr="00E76FDF">
        <w:rPr>
          <w:rFonts w:ascii="Times New Roman" w:hAnsi="Times New Roman" w:cs="Times New Roman"/>
          <w:sz w:val="24"/>
          <w:szCs w:val="24"/>
        </w:rPr>
        <w:t>.</w:t>
      </w:r>
    </w:p>
    <w:p w:rsidR="00E76FDF" w:rsidRPr="00E76FDF" w:rsidRDefault="007A651E" w:rsidP="00132851">
      <w:pPr>
        <w:spacing w:line="480" w:lineRule="auto"/>
        <w:ind w:firstLine="720"/>
        <w:rPr>
          <w:rFonts w:ascii="Times New Roman" w:hAnsi="Times New Roman" w:cs="Times New Roman"/>
          <w:sz w:val="24"/>
          <w:szCs w:val="24"/>
        </w:rPr>
      </w:pPr>
      <w:r w:rsidRPr="00E76FDF">
        <w:rPr>
          <w:rFonts w:ascii="Times New Roman" w:hAnsi="Times New Roman" w:cs="Times New Roman"/>
          <w:sz w:val="24"/>
          <w:szCs w:val="24"/>
        </w:rPr>
        <w:t>If homosexual sex acts involve using body parts contrary to their proper functions, then such sex acts are morally wrong.</w:t>
      </w:r>
      <w:r w:rsidR="007810BE" w:rsidRPr="00E76FDF">
        <w:rPr>
          <w:rFonts w:ascii="Times New Roman" w:hAnsi="Times New Roman" w:cs="Times New Roman"/>
          <w:sz w:val="24"/>
          <w:szCs w:val="24"/>
        </w:rPr>
        <w:t xml:space="preserve"> The author argues that it is unnatural to have sex through the anus </w:t>
      </w:r>
      <w:r w:rsidR="003D3F74" w:rsidRPr="00E76FDF">
        <w:rPr>
          <w:rFonts w:ascii="Times New Roman" w:hAnsi="Times New Roman" w:cs="Times New Roman"/>
          <w:sz w:val="24"/>
          <w:szCs w:val="24"/>
        </w:rPr>
        <w:t xml:space="preserve">or through any other body part other than vagina or penis. The proper functions of such organs as the anus is to pee and when used for sex </w:t>
      </w:r>
      <w:r w:rsidR="00255B5E" w:rsidRPr="00E76FDF">
        <w:rPr>
          <w:rFonts w:ascii="Times New Roman" w:hAnsi="Times New Roman" w:cs="Times New Roman"/>
          <w:sz w:val="24"/>
          <w:szCs w:val="24"/>
        </w:rPr>
        <w:t xml:space="preserve">it is morally wrong. </w:t>
      </w:r>
      <w:r w:rsidR="006C32F1" w:rsidRPr="00E76FDF">
        <w:rPr>
          <w:rFonts w:ascii="Times New Roman" w:hAnsi="Times New Roman" w:cs="Times New Roman"/>
          <w:sz w:val="24"/>
          <w:szCs w:val="24"/>
        </w:rPr>
        <w:t xml:space="preserve">Burton </w:t>
      </w:r>
      <w:proofErr w:type="spellStart"/>
      <w:r w:rsidR="006C32F1" w:rsidRPr="00E76FDF">
        <w:rPr>
          <w:rFonts w:ascii="Times New Roman" w:hAnsi="Times New Roman" w:cs="Times New Roman"/>
          <w:sz w:val="24"/>
          <w:szCs w:val="24"/>
        </w:rPr>
        <w:t>Leiser’s</w:t>
      </w:r>
      <w:proofErr w:type="spellEnd"/>
      <w:r w:rsidR="006C32F1" w:rsidRPr="00E76FDF">
        <w:rPr>
          <w:rFonts w:ascii="Times New Roman" w:hAnsi="Times New Roman" w:cs="Times New Roman"/>
          <w:sz w:val="24"/>
          <w:szCs w:val="24"/>
        </w:rPr>
        <w:t xml:space="preserve"> objects against the </w:t>
      </w:r>
      <w:r w:rsidR="009A1D80" w:rsidRPr="00E76FDF">
        <w:rPr>
          <w:rFonts w:ascii="Times New Roman" w:hAnsi="Times New Roman" w:cs="Times New Roman"/>
          <w:sz w:val="24"/>
          <w:szCs w:val="24"/>
        </w:rPr>
        <w:t xml:space="preserve">statement and suggests the word nature has an inbuilt ambiguity that needs to be cleared for a better understanding. </w:t>
      </w:r>
      <w:proofErr w:type="spellStart"/>
      <w:r w:rsidR="009A1D80" w:rsidRPr="00E76FDF">
        <w:rPr>
          <w:rFonts w:ascii="Times New Roman" w:hAnsi="Times New Roman" w:cs="Times New Roman"/>
          <w:sz w:val="24"/>
          <w:szCs w:val="24"/>
        </w:rPr>
        <w:t>Leiser</w:t>
      </w:r>
      <w:proofErr w:type="spellEnd"/>
      <w:r w:rsidR="009A1D80" w:rsidRPr="00E76FDF">
        <w:rPr>
          <w:rFonts w:ascii="Times New Roman" w:hAnsi="Times New Roman" w:cs="Times New Roman"/>
          <w:sz w:val="24"/>
          <w:szCs w:val="24"/>
        </w:rPr>
        <w:t xml:space="preserve"> views homosexual behavior cannot violate the law of nature in the first sense because in that sense law of nature cannot be violated. He also criticized the argument that any use of an organ or an instrument that is contrary to its </w:t>
      </w:r>
      <w:r w:rsidR="00132851" w:rsidRPr="00E76FDF">
        <w:rPr>
          <w:rFonts w:ascii="Times New Roman" w:hAnsi="Times New Roman" w:cs="Times New Roman"/>
          <w:sz w:val="24"/>
          <w:szCs w:val="24"/>
        </w:rPr>
        <w:t xml:space="preserve">principal </w:t>
      </w:r>
      <w:r w:rsidR="009A1D80" w:rsidRPr="00E76FDF">
        <w:rPr>
          <w:rFonts w:ascii="Times New Roman" w:hAnsi="Times New Roman" w:cs="Times New Roman"/>
          <w:sz w:val="24"/>
          <w:szCs w:val="24"/>
        </w:rPr>
        <w:t xml:space="preserve">purpose </w:t>
      </w:r>
      <w:r w:rsidR="00132851" w:rsidRPr="00E76FDF">
        <w:rPr>
          <w:rFonts w:ascii="Times New Roman" w:hAnsi="Times New Roman" w:cs="Times New Roman"/>
          <w:sz w:val="24"/>
          <w:szCs w:val="24"/>
        </w:rPr>
        <w:t>or function is unnatural. Instead, he argues that human beings may use those organs for many other great purposes</w:t>
      </w:r>
      <w:r w:rsidR="00E76FDF" w:rsidRPr="00E76FDF">
        <w:rPr>
          <w:rFonts w:ascii="Times New Roman" w:hAnsi="Times New Roman" w:cs="Times New Roman"/>
          <w:sz w:val="24"/>
          <w:szCs w:val="24"/>
          <w:shd w:val="clear" w:color="auto" w:fill="FFFFFF"/>
        </w:rPr>
        <w:t> (Department of Classics and Philosophy University of Cape Coast; Ghana, 2018</w:t>
      </w:r>
      <w:proofErr w:type="gramStart"/>
      <w:r w:rsidR="00E76FDF" w:rsidRPr="00E76FDF">
        <w:rPr>
          <w:rFonts w:ascii="Times New Roman" w:hAnsi="Times New Roman" w:cs="Times New Roman"/>
          <w:sz w:val="24"/>
          <w:szCs w:val="24"/>
          <w:shd w:val="clear" w:color="auto" w:fill="FFFFFF"/>
        </w:rPr>
        <w:t>) </w:t>
      </w:r>
      <w:r w:rsidR="00132851" w:rsidRPr="00E76FDF">
        <w:rPr>
          <w:rFonts w:ascii="Times New Roman" w:hAnsi="Times New Roman" w:cs="Times New Roman"/>
          <w:sz w:val="24"/>
          <w:szCs w:val="24"/>
        </w:rPr>
        <w:t>.</w:t>
      </w:r>
      <w:proofErr w:type="gramEnd"/>
      <w:r w:rsidR="00132851" w:rsidRPr="00E76FDF">
        <w:rPr>
          <w:rFonts w:ascii="Times New Roman" w:hAnsi="Times New Roman" w:cs="Times New Roman"/>
          <w:sz w:val="24"/>
          <w:szCs w:val="24"/>
        </w:rPr>
        <w:t xml:space="preserve"> Therefore, depending on how one evaluate the situation; both decisions are sound as it depends with individuals’ interpretation. </w:t>
      </w:r>
    </w:p>
    <w:p w:rsidR="00E76FDF" w:rsidRPr="00E76FDF" w:rsidRDefault="00E76FDF">
      <w:pPr>
        <w:rPr>
          <w:rFonts w:ascii="Times New Roman" w:hAnsi="Times New Roman" w:cs="Times New Roman"/>
          <w:sz w:val="24"/>
          <w:szCs w:val="24"/>
        </w:rPr>
      </w:pPr>
      <w:r w:rsidRPr="00E76FDF">
        <w:rPr>
          <w:rFonts w:ascii="Times New Roman" w:hAnsi="Times New Roman" w:cs="Times New Roman"/>
          <w:sz w:val="24"/>
          <w:szCs w:val="24"/>
        </w:rPr>
        <w:br w:type="page"/>
      </w:r>
    </w:p>
    <w:p w:rsidR="00E76FDF" w:rsidRPr="00E76FDF" w:rsidRDefault="00E76FDF" w:rsidP="00E76FDF">
      <w:pPr>
        <w:shd w:val="clear" w:color="auto" w:fill="FFFFFF"/>
        <w:spacing w:after="0" w:line="240" w:lineRule="auto"/>
        <w:jc w:val="center"/>
        <w:rPr>
          <w:rFonts w:ascii="Times New Roman" w:eastAsia="Times New Roman" w:hAnsi="Times New Roman" w:cs="Times New Roman"/>
          <w:sz w:val="24"/>
          <w:szCs w:val="24"/>
        </w:rPr>
      </w:pPr>
      <w:r w:rsidRPr="00E76FDF">
        <w:rPr>
          <w:rFonts w:ascii="Times New Roman" w:eastAsia="Times New Roman" w:hAnsi="Times New Roman" w:cs="Times New Roman"/>
          <w:sz w:val="24"/>
          <w:szCs w:val="24"/>
        </w:rPr>
        <w:t>References</w:t>
      </w:r>
    </w:p>
    <w:p w:rsidR="00E76FDF" w:rsidRPr="00E76FDF" w:rsidRDefault="00E76FDF" w:rsidP="00E76FDF">
      <w:pPr>
        <w:shd w:val="clear" w:color="auto" w:fill="FFFFFF"/>
        <w:spacing w:after="0" w:line="550" w:lineRule="atLeast"/>
        <w:ind w:left="720" w:right="75" w:hanging="720"/>
        <w:rPr>
          <w:rFonts w:ascii="Times New Roman" w:eastAsia="Times New Roman" w:hAnsi="Times New Roman" w:cs="Times New Roman"/>
          <w:sz w:val="24"/>
          <w:szCs w:val="24"/>
        </w:rPr>
      </w:pPr>
      <w:proofErr w:type="spellStart"/>
      <w:r w:rsidRPr="00E76FDF">
        <w:rPr>
          <w:rFonts w:ascii="Times New Roman" w:eastAsia="Times New Roman" w:hAnsi="Times New Roman" w:cs="Times New Roman"/>
          <w:sz w:val="24"/>
          <w:szCs w:val="24"/>
        </w:rPr>
        <w:t>Birt</w:t>
      </w:r>
      <w:proofErr w:type="spellEnd"/>
      <w:r w:rsidRPr="00E76FDF">
        <w:rPr>
          <w:rFonts w:ascii="Times New Roman" w:eastAsia="Times New Roman" w:hAnsi="Times New Roman" w:cs="Times New Roman"/>
          <w:sz w:val="24"/>
          <w:szCs w:val="24"/>
        </w:rPr>
        <w:t>, R. E. (2012). </w:t>
      </w:r>
      <w:r w:rsidRPr="00E76FDF">
        <w:rPr>
          <w:rFonts w:ascii="Times New Roman" w:eastAsia="Times New Roman" w:hAnsi="Times New Roman" w:cs="Times New Roman"/>
          <w:i/>
          <w:iCs/>
          <w:sz w:val="24"/>
          <w:szCs w:val="24"/>
        </w:rPr>
        <w:t xml:space="preserve">The </w:t>
      </w:r>
      <w:proofErr w:type="spellStart"/>
      <w:r w:rsidRPr="00E76FDF">
        <w:rPr>
          <w:rFonts w:ascii="Times New Roman" w:eastAsia="Times New Roman" w:hAnsi="Times New Roman" w:cs="Times New Roman"/>
          <w:i/>
          <w:iCs/>
          <w:sz w:val="24"/>
          <w:szCs w:val="24"/>
        </w:rPr>
        <w:t>Liberatory</w:t>
      </w:r>
      <w:proofErr w:type="spellEnd"/>
      <w:r w:rsidRPr="00E76FDF">
        <w:rPr>
          <w:rFonts w:ascii="Times New Roman" w:eastAsia="Times New Roman" w:hAnsi="Times New Roman" w:cs="Times New Roman"/>
          <w:i/>
          <w:iCs/>
          <w:sz w:val="24"/>
          <w:szCs w:val="24"/>
        </w:rPr>
        <w:t xml:space="preserve"> Thought of Martin Luther King Jr.: Critical Essays on the Philosopher King</w:t>
      </w:r>
      <w:r w:rsidRPr="00E76FDF">
        <w:rPr>
          <w:rFonts w:ascii="Times New Roman" w:eastAsia="Times New Roman" w:hAnsi="Times New Roman" w:cs="Times New Roman"/>
          <w:sz w:val="24"/>
          <w:szCs w:val="24"/>
        </w:rPr>
        <w:t>. Lanham, MD: Lexington Books.</w:t>
      </w:r>
    </w:p>
    <w:p w:rsidR="00E76FDF" w:rsidRPr="00E76FDF" w:rsidRDefault="00E76FDF" w:rsidP="00E76FDF">
      <w:pPr>
        <w:shd w:val="clear" w:color="auto" w:fill="FFFFFF"/>
        <w:spacing w:after="0" w:line="550" w:lineRule="atLeast"/>
        <w:ind w:left="720" w:right="75" w:hanging="720"/>
        <w:rPr>
          <w:rFonts w:ascii="Times New Roman" w:eastAsia="Times New Roman" w:hAnsi="Times New Roman" w:cs="Times New Roman"/>
          <w:sz w:val="24"/>
          <w:szCs w:val="24"/>
        </w:rPr>
      </w:pPr>
      <w:proofErr w:type="gramStart"/>
      <w:r w:rsidRPr="00E76FDF">
        <w:rPr>
          <w:rFonts w:ascii="Times New Roman" w:eastAsia="Times New Roman" w:hAnsi="Times New Roman" w:cs="Times New Roman"/>
          <w:sz w:val="24"/>
          <w:szCs w:val="24"/>
        </w:rPr>
        <w:t>Department of Classics and Philosophy University of Cape Coast; Ghana.</w:t>
      </w:r>
      <w:proofErr w:type="gramEnd"/>
      <w:r w:rsidRPr="00E76FDF">
        <w:rPr>
          <w:rFonts w:ascii="Times New Roman" w:eastAsia="Times New Roman" w:hAnsi="Times New Roman" w:cs="Times New Roman"/>
          <w:sz w:val="24"/>
          <w:szCs w:val="24"/>
        </w:rPr>
        <w:t xml:space="preserve"> </w:t>
      </w:r>
      <w:proofErr w:type="gramStart"/>
      <w:r w:rsidRPr="00E76FDF">
        <w:rPr>
          <w:rFonts w:ascii="Times New Roman" w:eastAsia="Times New Roman" w:hAnsi="Times New Roman" w:cs="Times New Roman"/>
          <w:sz w:val="24"/>
          <w:szCs w:val="24"/>
        </w:rPr>
        <w:t>(2018). </w:t>
      </w:r>
      <w:r w:rsidRPr="00E76FDF">
        <w:rPr>
          <w:rFonts w:ascii="Times New Roman" w:eastAsia="Times New Roman" w:hAnsi="Times New Roman" w:cs="Times New Roman"/>
          <w:i/>
          <w:iCs/>
          <w:sz w:val="24"/>
          <w:szCs w:val="24"/>
        </w:rPr>
        <w:t xml:space="preserve">JOURNAL OF INTEGRATIVE HUMANISM GHANA </w:t>
      </w:r>
      <w:proofErr w:type="spellStart"/>
      <w:r w:rsidRPr="00E76FDF">
        <w:rPr>
          <w:rFonts w:ascii="Times New Roman" w:eastAsia="Times New Roman" w:hAnsi="Times New Roman" w:cs="Times New Roman"/>
          <w:i/>
          <w:iCs/>
          <w:sz w:val="24"/>
          <w:szCs w:val="24"/>
        </w:rPr>
        <w:t>Vol</w:t>
      </w:r>
      <w:proofErr w:type="spellEnd"/>
      <w:r w:rsidRPr="00E76FDF">
        <w:rPr>
          <w:rFonts w:ascii="Times New Roman" w:eastAsia="Times New Roman" w:hAnsi="Times New Roman" w:cs="Times New Roman"/>
          <w:i/>
          <w:iCs/>
          <w:sz w:val="24"/>
          <w:szCs w:val="24"/>
        </w:rPr>
        <w:t xml:space="preserve"> 9.</w:t>
      </w:r>
      <w:proofErr w:type="gramEnd"/>
      <w:r w:rsidRPr="00E76FDF">
        <w:rPr>
          <w:rFonts w:ascii="Times New Roman" w:eastAsia="Times New Roman" w:hAnsi="Times New Roman" w:cs="Times New Roman"/>
          <w:i/>
          <w:iCs/>
          <w:sz w:val="24"/>
          <w:szCs w:val="24"/>
        </w:rPr>
        <w:t xml:space="preserve"> No 1</w:t>
      </w:r>
      <w:r w:rsidRPr="00E76FDF">
        <w:rPr>
          <w:rFonts w:ascii="Times New Roman" w:eastAsia="Times New Roman" w:hAnsi="Times New Roman" w:cs="Times New Roman"/>
          <w:sz w:val="24"/>
          <w:szCs w:val="24"/>
        </w:rPr>
        <w:t>. Morrisville, NC: Lulu.com.</w:t>
      </w:r>
    </w:p>
    <w:p w:rsidR="00E76FDF" w:rsidRPr="00E76FDF" w:rsidRDefault="00E76FDF" w:rsidP="00E76FDF">
      <w:pPr>
        <w:shd w:val="clear" w:color="auto" w:fill="FFFFFF"/>
        <w:spacing w:after="0" w:line="550" w:lineRule="atLeast"/>
        <w:ind w:left="720" w:right="75" w:hanging="720"/>
        <w:rPr>
          <w:rFonts w:ascii="Times New Roman" w:eastAsia="Times New Roman" w:hAnsi="Times New Roman" w:cs="Times New Roman"/>
          <w:sz w:val="24"/>
          <w:szCs w:val="24"/>
        </w:rPr>
      </w:pPr>
      <w:proofErr w:type="spellStart"/>
      <w:proofErr w:type="gramStart"/>
      <w:r w:rsidRPr="00E76FDF">
        <w:rPr>
          <w:rFonts w:ascii="Times New Roman" w:eastAsia="Times New Roman" w:hAnsi="Times New Roman" w:cs="Times New Roman"/>
          <w:sz w:val="24"/>
          <w:szCs w:val="24"/>
        </w:rPr>
        <w:t>Gruen</w:t>
      </w:r>
      <w:proofErr w:type="spellEnd"/>
      <w:r w:rsidRPr="00E76FDF">
        <w:rPr>
          <w:rFonts w:ascii="Times New Roman" w:eastAsia="Times New Roman" w:hAnsi="Times New Roman" w:cs="Times New Roman"/>
          <w:sz w:val="24"/>
          <w:szCs w:val="24"/>
        </w:rPr>
        <w:t xml:space="preserve">, L., &amp; </w:t>
      </w:r>
      <w:proofErr w:type="spellStart"/>
      <w:r w:rsidRPr="00E76FDF">
        <w:rPr>
          <w:rFonts w:ascii="Times New Roman" w:eastAsia="Times New Roman" w:hAnsi="Times New Roman" w:cs="Times New Roman"/>
          <w:sz w:val="24"/>
          <w:szCs w:val="24"/>
        </w:rPr>
        <w:t>Panichas</w:t>
      </w:r>
      <w:proofErr w:type="spellEnd"/>
      <w:r w:rsidRPr="00E76FDF">
        <w:rPr>
          <w:rFonts w:ascii="Times New Roman" w:eastAsia="Times New Roman" w:hAnsi="Times New Roman" w:cs="Times New Roman"/>
          <w:sz w:val="24"/>
          <w:szCs w:val="24"/>
        </w:rPr>
        <w:t>, G. E. (1997).</w:t>
      </w:r>
      <w:proofErr w:type="gramEnd"/>
      <w:r w:rsidRPr="00E76FDF">
        <w:rPr>
          <w:rFonts w:ascii="Times New Roman" w:eastAsia="Times New Roman" w:hAnsi="Times New Roman" w:cs="Times New Roman"/>
          <w:sz w:val="24"/>
          <w:szCs w:val="24"/>
        </w:rPr>
        <w:t> </w:t>
      </w:r>
      <w:proofErr w:type="gramStart"/>
      <w:r w:rsidRPr="00E76FDF">
        <w:rPr>
          <w:rFonts w:ascii="Times New Roman" w:eastAsia="Times New Roman" w:hAnsi="Times New Roman" w:cs="Times New Roman"/>
          <w:i/>
          <w:iCs/>
          <w:sz w:val="24"/>
          <w:szCs w:val="24"/>
        </w:rPr>
        <w:t>Sex, Morality, and the Law</w:t>
      </w:r>
      <w:r w:rsidRPr="00E76FDF">
        <w:rPr>
          <w:rFonts w:ascii="Times New Roman" w:eastAsia="Times New Roman" w:hAnsi="Times New Roman" w:cs="Times New Roman"/>
          <w:sz w:val="24"/>
          <w:szCs w:val="24"/>
        </w:rPr>
        <w:t>.</w:t>
      </w:r>
      <w:proofErr w:type="gramEnd"/>
      <w:r w:rsidRPr="00E76FDF">
        <w:rPr>
          <w:rFonts w:ascii="Times New Roman" w:eastAsia="Times New Roman" w:hAnsi="Times New Roman" w:cs="Times New Roman"/>
          <w:sz w:val="24"/>
          <w:szCs w:val="24"/>
        </w:rPr>
        <w:t xml:space="preserve"> London, England: Psychology Press.</w:t>
      </w:r>
    </w:p>
    <w:p w:rsidR="00E76FDF" w:rsidRPr="00E76FDF" w:rsidRDefault="00E76FDF" w:rsidP="00E76FDF">
      <w:pPr>
        <w:shd w:val="clear" w:color="auto" w:fill="FFFFFF"/>
        <w:spacing w:after="0" w:line="550" w:lineRule="atLeast"/>
        <w:ind w:left="720" w:right="75" w:hanging="720"/>
        <w:rPr>
          <w:rFonts w:ascii="Times New Roman" w:eastAsia="Times New Roman" w:hAnsi="Times New Roman" w:cs="Times New Roman"/>
          <w:sz w:val="24"/>
          <w:szCs w:val="24"/>
        </w:rPr>
      </w:pPr>
      <w:proofErr w:type="spellStart"/>
      <w:r w:rsidRPr="00E76FDF">
        <w:rPr>
          <w:rFonts w:ascii="Times New Roman" w:eastAsia="Times New Roman" w:hAnsi="Times New Roman" w:cs="Times New Roman"/>
          <w:sz w:val="24"/>
          <w:szCs w:val="24"/>
        </w:rPr>
        <w:t>Rachels</w:t>
      </w:r>
      <w:proofErr w:type="spellEnd"/>
      <w:r w:rsidRPr="00E76FDF">
        <w:rPr>
          <w:rFonts w:ascii="Times New Roman" w:eastAsia="Times New Roman" w:hAnsi="Times New Roman" w:cs="Times New Roman"/>
          <w:sz w:val="24"/>
          <w:szCs w:val="24"/>
        </w:rPr>
        <w:t>, J. (1997). </w:t>
      </w:r>
      <w:r w:rsidRPr="00E76FDF">
        <w:rPr>
          <w:rFonts w:ascii="Times New Roman" w:eastAsia="Times New Roman" w:hAnsi="Times New Roman" w:cs="Times New Roman"/>
          <w:i/>
          <w:iCs/>
          <w:sz w:val="24"/>
          <w:szCs w:val="24"/>
        </w:rPr>
        <w:t>Can Ethics Provide Answers</w:t>
      </w:r>
      <w:proofErr w:type="gramStart"/>
      <w:r w:rsidRPr="00E76FDF">
        <w:rPr>
          <w:rFonts w:ascii="Times New Roman" w:eastAsia="Times New Roman" w:hAnsi="Times New Roman" w:cs="Times New Roman"/>
          <w:i/>
          <w:iCs/>
          <w:sz w:val="24"/>
          <w:szCs w:val="24"/>
        </w:rPr>
        <w:t>?:</w:t>
      </w:r>
      <w:proofErr w:type="gramEnd"/>
      <w:r w:rsidRPr="00E76FDF">
        <w:rPr>
          <w:rFonts w:ascii="Times New Roman" w:eastAsia="Times New Roman" w:hAnsi="Times New Roman" w:cs="Times New Roman"/>
          <w:i/>
          <w:iCs/>
          <w:sz w:val="24"/>
          <w:szCs w:val="24"/>
        </w:rPr>
        <w:t xml:space="preserve"> And Other Essays in Moral Philosophy</w:t>
      </w:r>
      <w:r w:rsidRPr="00E76FDF">
        <w:rPr>
          <w:rFonts w:ascii="Times New Roman" w:eastAsia="Times New Roman" w:hAnsi="Times New Roman" w:cs="Times New Roman"/>
          <w:sz w:val="24"/>
          <w:szCs w:val="24"/>
        </w:rPr>
        <w:t xml:space="preserve">. </w:t>
      </w:r>
      <w:proofErr w:type="spellStart"/>
      <w:proofErr w:type="gramStart"/>
      <w:r w:rsidRPr="00E76FDF">
        <w:rPr>
          <w:rFonts w:ascii="Times New Roman" w:eastAsia="Times New Roman" w:hAnsi="Times New Roman" w:cs="Times New Roman"/>
          <w:sz w:val="24"/>
          <w:szCs w:val="24"/>
        </w:rPr>
        <w:t>Rowman</w:t>
      </w:r>
      <w:proofErr w:type="spellEnd"/>
      <w:r w:rsidRPr="00E76FDF">
        <w:rPr>
          <w:rFonts w:ascii="Times New Roman" w:eastAsia="Times New Roman" w:hAnsi="Times New Roman" w:cs="Times New Roman"/>
          <w:sz w:val="24"/>
          <w:szCs w:val="24"/>
        </w:rPr>
        <w:t xml:space="preserve"> &amp; Littlefield.</w:t>
      </w:r>
      <w:proofErr w:type="gramEnd"/>
    </w:p>
    <w:p w:rsidR="007A651E" w:rsidRPr="00E76FDF" w:rsidRDefault="007A651E" w:rsidP="00132851">
      <w:pPr>
        <w:spacing w:line="480" w:lineRule="auto"/>
        <w:ind w:firstLine="720"/>
        <w:rPr>
          <w:rFonts w:ascii="Times New Roman" w:hAnsi="Times New Roman" w:cs="Times New Roman"/>
          <w:sz w:val="24"/>
          <w:szCs w:val="24"/>
        </w:rPr>
      </w:pPr>
    </w:p>
    <w:sectPr w:rsidR="007A651E" w:rsidRPr="00E76FDF" w:rsidSect="003A71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BB6C8B"/>
    <w:multiLevelType w:val="hybridMultilevel"/>
    <w:tmpl w:val="70D62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71292"/>
    <w:rsid w:val="000A036B"/>
    <w:rsid w:val="00132851"/>
    <w:rsid w:val="00255B5E"/>
    <w:rsid w:val="003A71EF"/>
    <w:rsid w:val="003D3F74"/>
    <w:rsid w:val="003E6EEF"/>
    <w:rsid w:val="00524CCF"/>
    <w:rsid w:val="005F7349"/>
    <w:rsid w:val="006C32F1"/>
    <w:rsid w:val="007810BE"/>
    <w:rsid w:val="007A651E"/>
    <w:rsid w:val="009A1D80"/>
    <w:rsid w:val="00A20E71"/>
    <w:rsid w:val="00AB3E99"/>
    <w:rsid w:val="00AD4CED"/>
    <w:rsid w:val="00AF7132"/>
    <w:rsid w:val="00B836D1"/>
    <w:rsid w:val="00BC486A"/>
    <w:rsid w:val="00C776E0"/>
    <w:rsid w:val="00CA798B"/>
    <w:rsid w:val="00CD32DA"/>
    <w:rsid w:val="00DA68A3"/>
    <w:rsid w:val="00E57024"/>
    <w:rsid w:val="00E71292"/>
    <w:rsid w:val="00E76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349"/>
    <w:pPr>
      <w:ind w:left="720"/>
      <w:contextualSpacing/>
    </w:pPr>
  </w:style>
  <w:style w:type="paragraph" w:customStyle="1" w:styleId="cpformat">
    <w:name w:val="cpformat"/>
    <w:basedOn w:val="Normal"/>
    <w:rsid w:val="00E76FD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76FDF"/>
    <w:rPr>
      <w:i/>
      <w:iCs/>
    </w:rPr>
  </w:style>
  <w:style w:type="character" w:customStyle="1" w:styleId="gray">
    <w:name w:val="gray"/>
    <w:basedOn w:val="DefaultParagraphFont"/>
    <w:rsid w:val="00E76FDF"/>
  </w:style>
</w:styles>
</file>

<file path=word/webSettings.xml><?xml version="1.0" encoding="utf-8"?>
<w:webSettings xmlns:r="http://schemas.openxmlformats.org/officeDocument/2006/relationships" xmlns:w="http://schemas.openxmlformats.org/wordprocessingml/2006/main">
  <w:divs>
    <w:div w:id="137515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2019-12-18T18:15:00Z</dcterms:created>
  <dcterms:modified xsi:type="dcterms:W3CDTF">2019-12-18T18:15:00Z</dcterms:modified>
</cp:coreProperties>
</file>